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7E" w:rsidRPr="00D17B6B" w:rsidRDefault="00555B7E" w:rsidP="00555B7E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D17B6B">
        <w:rPr>
          <w:rFonts w:ascii="Times New Roman" w:hAnsi="Times New Roman" w:cs="Times New Roman"/>
        </w:rPr>
        <w:t>ПРОЕКТ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D17B6B">
        <w:rPr>
          <w:rFonts w:ascii="Times New Roman" w:hAnsi="Times New Roman" w:cs="Times New Roman"/>
        </w:rPr>
        <w:t>«в регистр»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D17B6B">
        <w:rPr>
          <w:rFonts w:ascii="Times New Roman" w:hAnsi="Times New Roman" w:cs="Times New Roman"/>
          <w:noProof/>
        </w:rPr>
        <w:drawing>
          <wp:inline distT="0" distB="0" distL="0" distR="0" wp14:anchorId="2F43BAF3" wp14:editId="5467BF90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55B7E" w:rsidRPr="00D17B6B" w:rsidRDefault="00555B7E" w:rsidP="00555B7E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D17B6B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D17B6B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D17B6B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D17B6B">
        <w:rPr>
          <w:rFonts w:ascii="Times New Roman" w:hAnsi="Times New Roman" w:cs="Times New Roman"/>
        </w:rPr>
        <w:t>от _________________2018 года                                                                                     № ____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7B6B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5B7E" w:rsidRPr="00D17B6B" w:rsidRDefault="00555B7E" w:rsidP="00555B7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7B6B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7B6B">
        <w:rPr>
          <w:rFonts w:ascii="Times New Roman" w:hAnsi="Times New Roman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555B7E" w:rsidRPr="00D17B6B" w:rsidRDefault="00555B7E" w:rsidP="00555B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7B6B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5B7E" w:rsidRPr="00D17B6B" w:rsidRDefault="00555B7E" w:rsidP="00555B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19.12.2017 № 107 «О бюджете города Югорска на 2018 год и на плановый период 2019 и 2020 годов» следующие изменения:</w:t>
      </w:r>
    </w:p>
    <w:p w:rsidR="00555B7E" w:rsidRPr="00D17B6B" w:rsidRDefault="00555B7E" w:rsidP="00555B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1.1. </w:t>
      </w:r>
      <w:r w:rsidRPr="00D17B6B">
        <w:rPr>
          <w:rFonts w:ascii="Times New Roman" w:hAnsi="Times New Roman" w:cs="Times New Roman"/>
          <w:sz w:val="24"/>
          <w:szCs w:val="24"/>
        </w:rPr>
        <w:t xml:space="preserve">Пункт 1 изложить в следующей редакции: 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«</w:t>
      </w:r>
      <w:r w:rsidRPr="00D17B6B">
        <w:rPr>
          <w:rFonts w:ascii="Times New Roman" w:hAnsi="Times New Roman" w:cs="Times New Roman"/>
          <w:bCs/>
          <w:sz w:val="24"/>
          <w:szCs w:val="24"/>
        </w:rPr>
        <w:t>1. </w:t>
      </w:r>
      <w:r w:rsidRPr="00D17B6B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555B7E" w:rsidRPr="00555B7E" w:rsidRDefault="00555B7E" w:rsidP="00555B7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</w:t>
      </w:r>
      <w:r w:rsidRPr="00555B7E">
        <w:rPr>
          <w:rFonts w:ascii="Times New Roman" w:hAnsi="Times New Roman" w:cs="Times New Roman"/>
          <w:sz w:val="24"/>
          <w:szCs w:val="24"/>
        </w:rPr>
        <w:t>города Югорска в сумме 2 871 467,1 тыс. рублей;</w:t>
      </w:r>
    </w:p>
    <w:p w:rsidR="00555B7E" w:rsidRPr="00555B7E" w:rsidRDefault="00555B7E" w:rsidP="00555B7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5B7E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в сумме 2 957 577,3 тыс. рублей;</w:t>
      </w:r>
    </w:p>
    <w:p w:rsidR="00555B7E" w:rsidRPr="00555B7E" w:rsidRDefault="00555B7E" w:rsidP="00555B7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5B7E">
        <w:rPr>
          <w:rFonts w:ascii="Times New Roman" w:hAnsi="Times New Roman" w:cs="Times New Roman"/>
          <w:sz w:val="24"/>
          <w:szCs w:val="24"/>
        </w:rPr>
        <w:t>дефицит бюджета города Югорска в сумме 86 110,2 тыс. рублей;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5B7E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Югорска на 1 января 2019 года в сумме 280 000,0 тыс. рублей, в том числе верхний</w:t>
      </w:r>
      <w:bookmarkStart w:id="0" w:name="_GoBack"/>
      <w:bookmarkEnd w:id="0"/>
      <w:r w:rsidRPr="00D17B6B">
        <w:rPr>
          <w:rFonts w:ascii="Times New Roman" w:hAnsi="Times New Roman" w:cs="Times New Roman"/>
          <w:sz w:val="24"/>
          <w:szCs w:val="24"/>
        </w:rPr>
        <w:t xml:space="preserve"> предел по муниципальным гарантиям в сумме 0,0 тыс. рублей;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17B6B">
        <w:rPr>
          <w:rFonts w:ascii="Times New Roman" w:hAnsi="Times New Roman" w:cs="Times New Roman"/>
          <w:sz w:val="24"/>
          <w:szCs w:val="24"/>
        </w:rPr>
        <w:t>967,0 тыс. рублей;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35 550,0 тыс. рублей</w:t>
      </w:r>
      <w:proofErr w:type="gramStart"/>
      <w:r w:rsidRPr="00D17B6B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555B7E" w:rsidRPr="00D17B6B" w:rsidRDefault="00555B7E" w:rsidP="00555B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1.2. Пункт 2 изложить в следующей редакции: 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«2. Утвердить основные характеристики бюджета города Югорска на плановый период 2019 и 2020 годов: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на 2019 год в сумме 2 640 371,3 тыс. рублей и на 2020 год в сумме 2 552 705,4 тыс. рублей;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на 2019 год в сумме 2 726 333,8 тыс. рублей и на 2020 год в сумме 2 621 718,8 тыс. рублей;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lastRenderedPageBreak/>
        <w:t>дефицит бюджета города Югорска на 2019 год в сумме 85 962,5 тыс. рублей и на 2020 год в сумме 69 013,4 тыс. рублей;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7B6B">
        <w:rPr>
          <w:rFonts w:ascii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Югорска на 1 января 2020 года в сумме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D17B6B">
        <w:rPr>
          <w:rFonts w:ascii="Times New Roman" w:hAnsi="Times New Roman" w:cs="Times New Roman"/>
          <w:sz w:val="24"/>
          <w:szCs w:val="24"/>
        </w:rPr>
        <w:t>0 000,0 тыс. рублей и на 1 января 2021 года в сумме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17B6B">
        <w:rPr>
          <w:rFonts w:ascii="Times New Roman" w:hAnsi="Times New Roman" w:cs="Times New Roman"/>
          <w:sz w:val="24"/>
          <w:szCs w:val="24"/>
        </w:rPr>
        <w:t>5 000,0 тыс. рублей, в том числе верхний предел по муниципальным гарантиям на</w:t>
      </w:r>
      <w:r>
        <w:rPr>
          <w:rFonts w:ascii="Times New Roman" w:hAnsi="Times New Roman" w:cs="Times New Roman"/>
          <w:sz w:val="24"/>
          <w:szCs w:val="24"/>
        </w:rPr>
        <w:t xml:space="preserve"> 1 января 2020 года в сумме 0,0 </w:t>
      </w:r>
      <w:r w:rsidRPr="00D17B6B">
        <w:rPr>
          <w:rFonts w:ascii="Times New Roman" w:hAnsi="Times New Roman" w:cs="Times New Roman"/>
          <w:sz w:val="24"/>
          <w:szCs w:val="24"/>
        </w:rPr>
        <w:t>тыс. рублей и на 1 января 2021 года в сумме 0,0 тыс. рублей;</w:t>
      </w:r>
      <w:proofErr w:type="gramEnd"/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на 2019 год в сумме 353 436,0 тыс. рублей и на 2020 год в сумме 355 419,0 тыс. рублей;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на 2019 год в сумме 30 000,0 тыс. рублей и на 2020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7B6B">
        <w:rPr>
          <w:rFonts w:ascii="Times New Roman" w:hAnsi="Times New Roman" w:cs="Times New Roman"/>
          <w:sz w:val="24"/>
          <w:szCs w:val="24"/>
        </w:rPr>
        <w:t>в сумме 28 000,0 тыс. рублей</w:t>
      </w:r>
      <w:proofErr w:type="gramStart"/>
      <w:r w:rsidRPr="00D17B6B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555B7E" w:rsidRPr="00D17B6B" w:rsidRDefault="00555B7E" w:rsidP="00555B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1.3. Пункт 11 изложить в следующей редакции: 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«11. Утвердить объем межбюджетных трансфертов, получаемых из других бюджетов бюджетной системы Российской Федерации, </w:t>
      </w:r>
      <w:r w:rsidRPr="00D17B6B">
        <w:rPr>
          <w:rFonts w:ascii="Times New Roman" w:hAnsi="Times New Roman" w:cs="Times New Roman"/>
          <w:bCs/>
          <w:sz w:val="24"/>
          <w:szCs w:val="24"/>
        </w:rPr>
        <w:t>на 2018 год в сумме 1 857 079,2 тыс. рублей, на 2019 год в сумме 1 630 554,9 тыс. рублей, на 2020 год в сумме 1 537 221,9 тыс. рублей</w:t>
      </w:r>
      <w:proofErr w:type="gramStart"/>
      <w:r w:rsidRPr="00D17B6B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555B7E" w:rsidRPr="00D17B6B" w:rsidRDefault="00555B7E" w:rsidP="00555B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1.4. Пункт 13 изложить в следующей редакции: </w:t>
      </w:r>
    </w:p>
    <w:p w:rsidR="00555B7E" w:rsidRPr="00D17B6B" w:rsidRDefault="00555B7E" w:rsidP="00555B7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7B6B">
        <w:rPr>
          <w:rFonts w:ascii="Times New Roman" w:hAnsi="Times New Roman" w:cs="Times New Roman"/>
          <w:bCs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Югорска на 2018 год в сумме 2 939 332,3 тыс. рублей, на 2019 год в сумме 2 708 565,7 тыс. рублей, на 2020 год в сумме 2 603 955,7 тыс. рублей </w:t>
      </w:r>
      <w:r w:rsidRPr="00D17B6B">
        <w:rPr>
          <w:rFonts w:ascii="Times New Roman" w:hAnsi="Times New Roman" w:cs="Times New Roman"/>
          <w:sz w:val="24"/>
          <w:szCs w:val="24"/>
        </w:rPr>
        <w:t>согласно приложению 15 к настоящему решению</w:t>
      </w:r>
      <w:proofErr w:type="gramStart"/>
      <w:r w:rsidRPr="00D17B6B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555B7E" w:rsidRPr="00D17B6B" w:rsidRDefault="00555B7E" w:rsidP="00555B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1.5. В пункте 14 слова «</w:t>
      </w:r>
      <w:r w:rsidRPr="00D17B6B">
        <w:rPr>
          <w:rFonts w:ascii="Times New Roman" w:hAnsi="Times New Roman" w:cs="Times New Roman"/>
          <w:bCs/>
          <w:sz w:val="24"/>
          <w:szCs w:val="24"/>
        </w:rPr>
        <w:t>на 2018 год в сумме 49 006,4 тыс. рублей</w:t>
      </w:r>
      <w:proofErr w:type="gramStart"/>
      <w:r w:rsidRPr="00D17B6B">
        <w:rPr>
          <w:rFonts w:ascii="Times New Roman" w:hAnsi="Times New Roman" w:cs="Times New Roman"/>
          <w:bCs/>
          <w:sz w:val="24"/>
          <w:szCs w:val="24"/>
        </w:rPr>
        <w:t>,</w:t>
      </w:r>
      <w:r w:rsidRPr="00D17B6B"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7B6B">
        <w:rPr>
          <w:rFonts w:ascii="Times New Roman" w:hAnsi="Times New Roman" w:cs="Times New Roman"/>
          <w:sz w:val="24"/>
          <w:szCs w:val="24"/>
        </w:rPr>
        <w:t>заменить словами «</w:t>
      </w:r>
      <w:r w:rsidRPr="00D17B6B">
        <w:rPr>
          <w:rFonts w:ascii="Times New Roman" w:hAnsi="Times New Roman" w:cs="Times New Roman"/>
          <w:bCs/>
          <w:sz w:val="24"/>
          <w:szCs w:val="24"/>
        </w:rPr>
        <w:t>на 2018 год в сумме 49 298,4 тыс. рублей,</w:t>
      </w:r>
      <w:r w:rsidRPr="00D17B6B">
        <w:rPr>
          <w:rFonts w:ascii="Times New Roman" w:hAnsi="Times New Roman" w:cs="Times New Roman"/>
          <w:sz w:val="24"/>
          <w:szCs w:val="24"/>
        </w:rPr>
        <w:t>».</w:t>
      </w:r>
    </w:p>
    <w:p w:rsidR="00555B7E" w:rsidRPr="00D17B6B" w:rsidRDefault="00555B7E" w:rsidP="00555B7E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555B7E">
        <w:rPr>
          <w:rFonts w:ascii="Times New Roman" w:hAnsi="Times New Roman" w:cs="Times New Roman"/>
          <w:sz w:val="24"/>
          <w:szCs w:val="24"/>
        </w:rPr>
        <w:t>1.6. Приложения 3 – 13, 15,</w:t>
      </w:r>
      <w:r w:rsidRPr="00555B7E">
        <w:rPr>
          <w:rFonts w:ascii="Times New Roman" w:hAnsi="Times New Roman" w:cs="Times New Roman"/>
          <w:sz w:val="24"/>
          <w:szCs w:val="24"/>
        </w:rPr>
        <w:t xml:space="preserve"> </w:t>
      </w:r>
      <w:r w:rsidRPr="00555B7E">
        <w:rPr>
          <w:rFonts w:ascii="Times New Roman" w:hAnsi="Times New Roman" w:cs="Times New Roman"/>
          <w:sz w:val="24"/>
          <w:szCs w:val="24"/>
        </w:rPr>
        <w:t>16 изложить в новой редакции (приложения 1 - 13).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B6B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D17B6B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D17B6B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D17B6B">
        <w:rPr>
          <w:rFonts w:ascii="Times New Roman" w:hAnsi="Times New Roman"/>
          <w:kern w:val="0"/>
          <w:sz w:val="24"/>
          <w:szCs w:val="24"/>
        </w:rPr>
        <w:tab/>
      </w:r>
      <w:r w:rsidRPr="00D17B6B">
        <w:rPr>
          <w:rFonts w:ascii="Times New Roman" w:hAnsi="Times New Roman"/>
          <w:kern w:val="0"/>
          <w:sz w:val="24"/>
          <w:szCs w:val="24"/>
        </w:rPr>
        <w:tab/>
      </w:r>
      <w:r w:rsidRPr="00D17B6B">
        <w:rPr>
          <w:rFonts w:ascii="Times New Roman" w:hAnsi="Times New Roman"/>
          <w:kern w:val="0"/>
          <w:sz w:val="24"/>
          <w:szCs w:val="24"/>
        </w:rPr>
        <w:tab/>
      </w:r>
      <w:r w:rsidRPr="00D17B6B"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 w:rsidRPr="00D17B6B">
        <w:rPr>
          <w:rFonts w:ascii="Times New Roman" w:hAnsi="Times New Roman"/>
          <w:kern w:val="0"/>
          <w:sz w:val="24"/>
          <w:szCs w:val="24"/>
        </w:rPr>
        <w:t>Р.З. Салахов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д</w:t>
      </w:r>
      <w:r w:rsidRPr="00D17B6B">
        <w:rPr>
          <w:rFonts w:ascii="Times New Roman" w:hAnsi="Times New Roman" w:cs="Times New Roman"/>
          <w:sz w:val="24"/>
          <w:szCs w:val="24"/>
        </w:rPr>
        <w:t>епартамент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17B6B">
        <w:rPr>
          <w:rFonts w:ascii="Times New Roman" w:hAnsi="Times New Roman" w:cs="Times New Roman"/>
          <w:sz w:val="24"/>
          <w:szCs w:val="24"/>
        </w:rPr>
        <w:t xml:space="preserve"> финансов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7B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Проект муниципального правового акта  не  содержит коррупционных факторов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Юридическое управление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7B6B">
        <w:rPr>
          <w:rFonts w:ascii="Times New Roman" w:hAnsi="Times New Roman" w:cs="Times New Roman"/>
          <w:sz w:val="24"/>
          <w:szCs w:val="24"/>
        </w:rPr>
        <w:t>Д.А. Крылов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17B6B">
        <w:rPr>
          <w:rFonts w:ascii="Times New Roman" w:hAnsi="Times New Roman" w:cs="Times New Roman"/>
          <w:sz w:val="24"/>
          <w:szCs w:val="24"/>
        </w:rPr>
        <w:t>ерв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17B6B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17B6B">
        <w:rPr>
          <w:rFonts w:ascii="Times New Roman" w:hAnsi="Times New Roman" w:cs="Times New Roman"/>
          <w:sz w:val="24"/>
          <w:szCs w:val="24"/>
        </w:rPr>
        <w:t xml:space="preserve"> главы города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А.В. Бородкин</w:t>
      </w: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B7E" w:rsidRPr="00D17B6B" w:rsidRDefault="00555B7E" w:rsidP="00555B7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555B7E" w:rsidRDefault="00D17B6B" w:rsidP="00555B7E"/>
    <w:sectPr w:rsidR="00D17B6B" w:rsidRPr="00555B7E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D0A09"/>
    <w:rsid w:val="001A578D"/>
    <w:rsid w:val="001E5338"/>
    <w:rsid w:val="00215A5C"/>
    <w:rsid w:val="002260DC"/>
    <w:rsid w:val="00282814"/>
    <w:rsid w:val="00390075"/>
    <w:rsid w:val="00452B34"/>
    <w:rsid w:val="0047015D"/>
    <w:rsid w:val="00555B7E"/>
    <w:rsid w:val="00641673"/>
    <w:rsid w:val="00674989"/>
    <w:rsid w:val="00733D67"/>
    <w:rsid w:val="007F4081"/>
    <w:rsid w:val="00923C05"/>
    <w:rsid w:val="009A01BC"/>
    <w:rsid w:val="00A61D35"/>
    <w:rsid w:val="00AD374F"/>
    <w:rsid w:val="00AF4285"/>
    <w:rsid w:val="00C6349F"/>
    <w:rsid w:val="00D17B6B"/>
    <w:rsid w:val="00DF3B6F"/>
    <w:rsid w:val="00DF7048"/>
    <w:rsid w:val="00E85A73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1377A-C9F5-45DA-B759-B277197E6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13</cp:revision>
  <cp:lastPrinted>2018-04-11T09:44:00Z</cp:lastPrinted>
  <dcterms:created xsi:type="dcterms:W3CDTF">2018-04-07T07:44:00Z</dcterms:created>
  <dcterms:modified xsi:type="dcterms:W3CDTF">2018-04-19T09:47:00Z</dcterms:modified>
</cp:coreProperties>
</file>